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743E4"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BE030C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学生社团年审考核评分细则</w:t>
      </w:r>
    </w:p>
    <w:p w14:paraId="6A41CD17">
      <w:pPr>
        <w:tabs>
          <w:tab w:val="left" w:pos="6060"/>
        </w:tabs>
        <w:spacing w:line="360" w:lineRule="auto"/>
        <w:jc w:val="both"/>
        <w:rPr>
          <w:rFonts w:hint="default" w:ascii="方正小标宋简体" w:hAnsi="方正小标宋简体" w:eastAsia="方正小标宋简体" w:cs="方正小标宋简体"/>
          <w:sz w:val="28"/>
          <w:szCs w:val="2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学生社团:</w:t>
      </w:r>
      <w:r>
        <w:rPr>
          <w:rFonts w:ascii="方正小标宋简体" w:hAnsi="方正小标宋简体" w:eastAsia="方正小标宋简体" w:cs="方正小标宋简体"/>
          <w:sz w:val="24"/>
          <w:szCs w:val="24"/>
          <w:u w:val="thick"/>
        </w:rPr>
        <w:t xml:space="preserve">   </w:t>
      </w:r>
      <w:r>
        <w:rPr>
          <w:rFonts w:ascii="方正小标宋简体" w:hAnsi="方正小标宋简体" w:eastAsia="方正小标宋简体" w:cs="方正小标宋简体"/>
          <w:sz w:val="28"/>
          <w:szCs w:val="28"/>
          <w:u w:val="thick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thick"/>
          <w:lang w:val="en-US" w:eastAsia="zh-CN"/>
        </w:rPr>
        <w:t xml:space="preserve">            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none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指导教师（复评后）签字：</w:t>
      </w:r>
    </w:p>
    <w:tbl>
      <w:tblPr>
        <w:tblStyle w:val="6"/>
        <w:tblW w:w="15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780"/>
        <w:gridCol w:w="8394"/>
        <w:gridCol w:w="1926"/>
        <w:gridCol w:w="1110"/>
        <w:gridCol w:w="975"/>
        <w:gridCol w:w="1311"/>
      </w:tblGrid>
      <w:tr w14:paraId="2683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34" w:type="dxa"/>
            <w:vAlign w:val="center"/>
          </w:tcPr>
          <w:p w14:paraId="763488B2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考核项目</w:t>
            </w:r>
          </w:p>
        </w:tc>
        <w:tc>
          <w:tcPr>
            <w:tcW w:w="780" w:type="dxa"/>
            <w:vAlign w:val="center"/>
          </w:tcPr>
          <w:p w14:paraId="234593A5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394" w:type="dxa"/>
            <w:vAlign w:val="center"/>
          </w:tcPr>
          <w:p w14:paraId="3846660E">
            <w:pPr>
              <w:pStyle w:val="12"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评分内容及标准</w:t>
            </w:r>
          </w:p>
        </w:tc>
        <w:tc>
          <w:tcPr>
            <w:tcW w:w="1926" w:type="dxa"/>
            <w:vAlign w:val="center"/>
          </w:tcPr>
          <w:p w14:paraId="07D0397F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佐证材料</w:t>
            </w:r>
          </w:p>
        </w:tc>
        <w:tc>
          <w:tcPr>
            <w:tcW w:w="1110" w:type="dxa"/>
            <w:vAlign w:val="center"/>
          </w:tcPr>
          <w:p w14:paraId="481F7AE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自评</w:t>
            </w:r>
          </w:p>
          <w:p w14:paraId="1DD9089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（社团）</w:t>
            </w:r>
          </w:p>
        </w:tc>
        <w:tc>
          <w:tcPr>
            <w:tcW w:w="975" w:type="dxa"/>
            <w:vAlign w:val="center"/>
          </w:tcPr>
          <w:p w14:paraId="17E888B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复评</w:t>
            </w:r>
          </w:p>
          <w:p w14:paraId="013060C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（指导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11" w:type="dxa"/>
            <w:vAlign w:val="center"/>
          </w:tcPr>
          <w:p w14:paraId="6031CE4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初审</w:t>
            </w:r>
          </w:p>
          <w:p w14:paraId="7BE28981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（校团委社团工作部）</w:t>
            </w:r>
          </w:p>
        </w:tc>
      </w:tr>
      <w:tr w14:paraId="13B3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434" w:type="dxa"/>
            <w:vAlign w:val="center"/>
          </w:tcPr>
          <w:p w14:paraId="4609F76E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1.制度健全</w:t>
            </w:r>
          </w:p>
        </w:tc>
        <w:tc>
          <w:tcPr>
            <w:tcW w:w="780" w:type="dxa"/>
            <w:vAlign w:val="center"/>
          </w:tcPr>
          <w:p w14:paraId="4C52EBE5"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394" w:type="dxa"/>
            <w:vAlign w:val="center"/>
          </w:tcPr>
          <w:p w14:paraId="167091CC">
            <w:pPr>
              <w:pStyle w:val="12"/>
              <w:spacing w:line="360" w:lineRule="exact"/>
              <w:ind w:firstLine="0" w:firstLineChars="0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的学生社团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和考核评优机制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DA7EFB8">
            <w:pPr>
              <w:pStyle w:val="12"/>
              <w:spacing w:line="360" w:lineRule="exact"/>
              <w:ind w:firstLine="0" w:firstLineChars="0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社团新媒体平台落实“三审三校”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926" w:type="dxa"/>
            <w:vAlign w:val="center"/>
          </w:tcPr>
          <w:p w14:paraId="3E435050">
            <w:pPr>
              <w:bidi w:val="0"/>
              <w:jc w:val="left"/>
              <w:rPr>
                <w:rFonts w:hint="default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社团章程/新媒体平台“三审三校”截图</w:t>
            </w:r>
          </w:p>
        </w:tc>
        <w:tc>
          <w:tcPr>
            <w:tcW w:w="1110" w:type="dxa"/>
          </w:tcPr>
          <w:p w14:paraId="3F35A137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</w:tcPr>
          <w:p w14:paraId="07D21E21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</w:tcPr>
          <w:p w14:paraId="12908D3F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1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34" w:type="dxa"/>
            <w:vAlign w:val="center"/>
          </w:tcPr>
          <w:p w14:paraId="7CED551A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.特色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780" w:type="dxa"/>
            <w:vAlign w:val="center"/>
          </w:tcPr>
          <w:p w14:paraId="7F1822F4"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29D64F3E">
            <w:pPr>
              <w:numPr>
                <w:ilvl w:val="0"/>
                <w:numId w:val="0"/>
              </w:numPr>
              <w:shd w:val="clear" w:color="auto" w:fill="FFFFFF" w:themeFill="background1"/>
              <w:spacing w:line="280" w:lineRule="exact"/>
              <w:jc w:val="left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社团开展面向全校学生的“第二课堂”活动（10分/次）；</w:t>
            </w:r>
          </w:p>
          <w:p w14:paraId="03851CD9">
            <w:pPr>
              <w:numPr>
                <w:ilvl w:val="0"/>
                <w:numId w:val="0"/>
              </w:numPr>
              <w:shd w:val="clear" w:color="auto" w:fill="FFFFFF" w:themeFill="background1"/>
              <w:spacing w:line="280" w:lineRule="exact"/>
              <w:jc w:val="left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社团组织参加校内外各类竞赛、活动等（10分/次）；</w:t>
            </w:r>
          </w:p>
        </w:tc>
        <w:tc>
          <w:tcPr>
            <w:tcW w:w="1926" w:type="dxa"/>
            <w:vAlign w:val="center"/>
          </w:tcPr>
          <w:p w14:paraId="08DE873A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第二课堂社团活动申报截图（学习通-我发出的）</w:t>
            </w:r>
          </w:p>
        </w:tc>
        <w:tc>
          <w:tcPr>
            <w:tcW w:w="1110" w:type="dxa"/>
          </w:tcPr>
          <w:p w14:paraId="66532346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</w:tcPr>
          <w:p w14:paraId="15D461FE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</w:tcPr>
          <w:p w14:paraId="57826A74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3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4" w:type="dxa"/>
            <w:vAlign w:val="center"/>
          </w:tcPr>
          <w:p w14:paraId="510E899A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.获奖情况</w:t>
            </w:r>
          </w:p>
        </w:tc>
        <w:tc>
          <w:tcPr>
            <w:tcW w:w="9174" w:type="dxa"/>
            <w:gridSpan w:val="2"/>
            <w:vAlign w:val="center"/>
          </w:tcPr>
          <w:p w14:paraId="4E775E78">
            <w:pPr>
              <w:spacing w:line="360" w:lineRule="exac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社团（集体或个人）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获国家级、省级、</w:t>
            </w:r>
            <w:r>
              <w:rPr>
                <w:rFonts w:hint="eastAsia" w:ascii="仿宋" w:hAnsi="仿宋" w:eastAsia="仿宋" w:cs="仿宋"/>
              </w:rPr>
              <w:t>市校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</w:rPr>
              <w:t>级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类型竞赛获奖额外加分</w:t>
            </w:r>
            <w:r>
              <w:rPr>
                <w:rFonts w:hint="eastAsia" w:ascii="仿宋" w:hAnsi="仿宋" w:eastAsia="仿宋" w:cs="仿宋"/>
              </w:rPr>
              <w:t>（分别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为10</w:t>
            </w:r>
            <w:r>
              <w:rPr>
                <w:rFonts w:hint="eastAsia" w:ascii="仿宋" w:hAnsi="仿宋" w:eastAsia="仿宋" w:cs="仿宋"/>
              </w:rPr>
              <w:t>分/项、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分/项、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</w:rPr>
              <w:t>分/项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,上限20分</w:t>
            </w:r>
            <w:r>
              <w:rPr>
                <w:rFonts w:hint="eastAsia" w:ascii="仿宋" w:hAnsi="仿宋" w:eastAsia="仿宋" w:cs="仿宋"/>
              </w:rPr>
              <w:t>）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</w:tc>
        <w:tc>
          <w:tcPr>
            <w:tcW w:w="1926" w:type="dxa"/>
            <w:vAlign w:val="center"/>
          </w:tcPr>
          <w:p w14:paraId="61D8602F">
            <w:pPr>
              <w:spacing w:line="280" w:lineRule="exact"/>
              <w:jc w:val="left"/>
              <w:rPr>
                <w:rFonts w:hint="default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荣誉证书</w:t>
            </w:r>
          </w:p>
        </w:tc>
        <w:tc>
          <w:tcPr>
            <w:tcW w:w="1110" w:type="dxa"/>
          </w:tcPr>
          <w:p w14:paraId="39ADCF9B">
            <w:pPr>
              <w:spacing w:line="28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</w:tcPr>
          <w:p w14:paraId="241BBC5C">
            <w:pPr>
              <w:spacing w:line="28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</w:tcPr>
          <w:p w14:paraId="19B5951D">
            <w:pPr>
              <w:spacing w:line="28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B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4" w:type="dxa"/>
            <w:vAlign w:val="center"/>
          </w:tcPr>
          <w:p w14:paraId="650ADBCA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1100" w:type="dxa"/>
            <w:gridSpan w:val="3"/>
            <w:vAlign w:val="center"/>
          </w:tcPr>
          <w:p w14:paraId="53F4629C">
            <w:pPr>
              <w:spacing w:line="280" w:lineRule="exact"/>
              <w:jc w:val="left"/>
              <w:rPr>
                <w:rFonts w:hint="eastAsia" w:eastAsia="仿宋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为“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按分数排名比例占“合格”20%，6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0分以下为“不合格”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10" w:type="dxa"/>
          </w:tcPr>
          <w:p w14:paraId="1D449AB6">
            <w:pPr>
              <w:spacing w:line="28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</w:tcPr>
          <w:p w14:paraId="096CF483">
            <w:pPr>
              <w:spacing w:line="28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</w:tcPr>
          <w:p w14:paraId="085AE76B">
            <w:pPr>
              <w:spacing w:line="28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933D1F">
      <w:pPr>
        <w:spacing w:line="360" w:lineRule="exact"/>
        <w:jc w:val="left"/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BD4AD0-06D1-4ED3-B88B-0F74F11D87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0407049-E045-4D74-AFBE-42D2C51ED51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8DBE0F5-5F91-42BF-A45E-BBDC7EDECB0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2BA242C-2CA8-4F04-8F7D-413E8C03F1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YzYwY2QxYmRhYjM3ZmM5YmNiYjJiYzY4OTIyNzIifQ=="/>
  </w:docVars>
  <w:rsids>
    <w:rsidRoot w:val="001317C5"/>
    <w:rsid w:val="00002CC2"/>
    <w:rsid w:val="00060401"/>
    <w:rsid w:val="00063773"/>
    <w:rsid w:val="00114979"/>
    <w:rsid w:val="001317C5"/>
    <w:rsid w:val="00175290"/>
    <w:rsid w:val="001B7CCE"/>
    <w:rsid w:val="001F613B"/>
    <w:rsid w:val="002369F0"/>
    <w:rsid w:val="002628F8"/>
    <w:rsid w:val="00266D19"/>
    <w:rsid w:val="003145F2"/>
    <w:rsid w:val="003B4FE6"/>
    <w:rsid w:val="003C6B48"/>
    <w:rsid w:val="00421976"/>
    <w:rsid w:val="004E016C"/>
    <w:rsid w:val="005100ED"/>
    <w:rsid w:val="00570315"/>
    <w:rsid w:val="0059281E"/>
    <w:rsid w:val="005A7BED"/>
    <w:rsid w:val="005B6FB5"/>
    <w:rsid w:val="00636AAD"/>
    <w:rsid w:val="00644D4A"/>
    <w:rsid w:val="00675EC6"/>
    <w:rsid w:val="0068642D"/>
    <w:rsid w:val="006E3081"/>
    <w:rsid w:val="006E7F87"/>
    <w:rsid w:val="00706532"/>
    <w:rsid w:val="00755E6D"/>
    <w:rsid w:val="00777328"/>
    <w:rsid w:val="007C570A"/>
    <w:rsid w:val="00836195"/>
    <w:rsid w:val="008401C4"/>
    <w:rsid w:val="008B488D"/>
    <w:rsid w:val="009A3232"/>
    <w:rsid w:val="00A160AC"/>
    <w:rsid w:val="00A16436"/>
    <w:rsid w:val="00A21472"/>
    <w:rsid w:val="00A962E9"/>
    <w:rsid w:val="00AA2FAA"/>
    <w:rsid w:val="00AB4BB4"/>
    <w:rsid w:val="00AC73F7"/>
    <w:rsid w:val="00B91C74"/>
    <w:rsid w:val="00B95DAE"/>
    <w:rsid w:val="00BB297C"/>
    <w:rsid w:val="00BC5E40"/>
    <w:rsid w:val="00BD4B31"/>
    <w:rsid w:val="00C819A1"/>
    <w:rsid w:val="00D1702B"/>
    <w:rsid w:val="00DC7473"/>
    <w:rsid w:val="00DE6B2C"/>
    <w:rsid w:val="00FA1C34"/>
    <w:rsid w:val="00FE29F6"/>
    <w:rsid w:val="00FF2EB6"/>
    <w:rsid w:val="00FF31C2"/>
    <w:rsid w:val="011A7A69"/>
    <w:rsid w:val="08EC53DD"/>
    <w:rsid w:val="0ADA0827"/>
    <w:rsid w:val="14A01236"/>
    <w:rsid w:val="14AD5466"/>
    <w:rsid w:val="17504CE8"/>
    <w:rsid w:val="179B1D60"/>
    <w:rsid w:val="1AC86F06"/>
    <w:rsid w:val="1D0E5466"/>
    <w:rsid w:val="24FB6014"/>
    <w:rsid w:val="271E75CF"/>
    <w:rsid w:val="27474D6A"/>
    <w:rsid w:val="280A6BAA"/>
    <w:rsid w:val="280D5644"/>
    <w:rsid w:val="2A070FB7"/>
    <w:rsid w:val="2FED5788"/>
    <w:rsid w:val="308C78B4"/>
    <w:rsid w:val="35A71681"/>
    <w:rsid w:val="36257333"/>
    <w:rsid w:val="39A9208B"/>
    <w:rsid w:val="3ABF2648"/>
    <w:rsid w:val="3D686D6B"/>
    <w:rsid w:val="47625DEC"/>
    <w:rsid w:val="4D6D36A4"/>
    <w:rsid w:val="55C62F77"/>
    <w:rsid w:val="5C1B6B35"/>
    <w:rsid w:val="5C584D2C"/>
    <w:rsid w:val="5F81073D"/>
    <w:rsid w:val="5F86717C"/>
    <w:rsid w:val="62DB331B"/>
    <w:rsid w:val="6B1D317C"/>
    <w:rsid w:val="6E3413C3"/>
    <w:rsid w:val="6E6E193F"/>
    <w:rsid w:val="709128FB"/>
    <w:rsid w:val="749173C8"/>
    <w:rsid w:val="75D37DBB"/>
    <w:rsid w:val="77F3342D"/>
    <w:rsid w:val="7A576EC8"/>
    <w:rsid w:val="7EFD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pBdr>
        <w:bottom w:val="single" w:color="D9E2F3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472C4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9"/>
    <w:autoRedefine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44546A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9">
    <w:name w:val="标题 2 字符"/>
    <w:basedOn w:val="7"/>
    <w:link w:val="3"/>
    <w:autoRedefine/>
    <w:qFormat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346</Characters>
  <Lines>6</Lines>
  <Paragraphs>1</Paragraphs>
  <TotalTime>50</TotalTime>
  <ScaleCrop>false</ScaleCrop>
  <LinksUpToDate>false</LinksUpToDate>
  <CharactersWithSpaces>433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2022-03-21T11:49:00Z</dcterms:created>
  <dc:creator>孤山 知己</dc:creator>
  <cp:lastModifiedBy>何金银</cp:lastModifiedBy>
  <cp:lastPrinted>2024-05-09T08:35:00Z</cp:lastPrinted>
  <dcterms:modified xsi:type="dcterms:W3CDTF">2026-05-27T02:34:22Z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31529494F3E84B6886879A988CADD0BC_13</vt:lpwstr>
  </property>
  <property fmtid="{D5CDD505-2E9C-101B-9397-08002B2CF9AE}" pid="4" name="KSOTemplateDocerSaveRecord">
    <vt:lpwstr>eyJoZGlkIjoiZWZlNWEyNzEzZWVhMmQ2YTMwNWE2YTVmZTY5OWMyZjIiLCJ1c2VySWQiOiI0NzEwMTcyNTUifQ==</vt:lpwstr>
  </property>
</Properties>
</file>